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center"/>
        <w:rPr>
          <w:color w:val="707576"/>
          <w:sz w:val="30"/>
          <w:szCs w:val="30"/>
        </w:rPr>
      </w:pPr>
      <w:r>
        <w:rPr>
          <w:b/>
          <w:bCs/>
          <w:i/>
          <w:iCs/>
          <w:color w:val="707576"/>
          <w:sz w:val="30"/>
          <w:szCs w:val="30"/>
        </w:rPr>
        <w:t>Cennik obowiązuje od 01.01.2024</w:t>
      </w:r>
    </w:p>
    <w:tbl>
      <w:tblPr>
        <w:tblStyle w:val="Zwykatabela1"/>
        <w:tblW w:w="11955" w:type="dxa"/>
        <w:jc w:val="left"/>
        <w:tblInd w:w="880" w:type="dxa"/>
        <w:tblCellMar>
          <w:top w:w="0" w:type="dxa"/>
          <w:left w:w="4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55"/>
        <w:gridCol w:w="3899"/>
      </w:tblGrid>
      <w:tr>
        <w:trPr>
          <w:tblHeader w:val="true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rFonts w:cs="Open Sans" w:ascii="Open Sans" w:hAnsi="Open Sans"/>
                <w:b/>
                <w:bCs w:val="false"/>
                <w:color w:val="707576"/>
                <w:sz w:val="28"/>
                <w:szCs w:val="28"/>
              </w:rPr>
              <w:t>KOSMETOLOGIA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rPr/>
            </w:pPr>
            <w:r>
              <w:rPr>
                <w:rFonts w:cs="Open Sans" w:ascii="Open Sans" w:hAnsi="Open Sans"/>
                <w:b/>
                <w:bCs w:val="false"/>
                <w:color w:val="707576"/>
                <w:sz w:val="28"/>
                <w:szCs w:val="28"/>
              </w:rPr>
              <w:t>HENNA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/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henna brwi/rzęsy</w:t>
            </w:r>
          </w:p>
          <w:p>
            <w:pPr>
              <w:pStyle w:val="Normal"/>
              <w:spacing w:lineRule="auto" w:line="240" w:before="96" w:after="0"/>
              <w:rPr/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henna+ regulacja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25 zł</w:t>
            </w:r>
          </w:p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50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rPr/>
            </w:pPr>
            <w:r>
              <w:rPr>
                <w:rFonts w:cs="Open Sans" w:ascii="Open Sans" w:hAnsi="Open Sans"/>
                <w:b/>
                <w:bCs w:val="false"/>
                <w:color w:val="707576"/>
                <w:sz w:val="28"/>
                <w:szCs w:val="28"/>
              </w:rPr>
              <w:t>DEPILACJA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/>
                <w:bCs w:val="false"/>
                <w:color w:val="707576"/>
                <w:sz w:val="24"/>
                <w:szCs w:val="24"/>
              </w:rPr>
              <w:t>wosk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/>
                <w:color w:val="707576"/>
                <w:sz w:val="24"/>
                <w:szCs w:val="2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regulacja brwi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25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wąsik/ broda/ baki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25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cała twarz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60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pachy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55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ręce do łokci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65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ramiona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55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łydki/uda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100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nogi całe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180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bikini płytkie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50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/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bikini głębokie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125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klatka piersiowa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120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plecy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140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brzuch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60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rPr>
                <w:rFonts w:ascii="Open Sans" w:hAnsi="Open Sans" w:cs="Open Sans"/>
                <w:bCs w:val="false"/>
                <w:color w:val="707576"/>
                <w:sz w:val="28"/>
                <w:szCs w:val="28"/>
              </w:rPr>
            </w:pPr>
            <w:r>
              <w:rPr>
                <w:rFonts w:cs="Open Sans" w:ascii="Open Sans" w:hAnsi="Open Sans"/>
                <w:b/>
                <w:bCs w:val="false"/>
                <w:color w:val="707576"/>
                <w:sz w:val="28"/>
                <w:szCs w:val="28"/>
              </w:rPr>
              <w:t>PIELĘGNACJA DŁONI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manicure tradycyjny z odżywką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65zł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manicure hybrydowy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90zł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zabieg parafinowy na dłonie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40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zdjęcie hybrydy (z innego gabinetu)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20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rPr>
                <w:bCs/>
              </w:rPr>
            </w:pPr>
            <w:r>
              <w:rPr>
                <w:rFonts w:cs="Open Sans" w:ascii="Open Sans" w:hAnsi="Open Sans"/>
                <w:b/>
                <w:bCs/>
                <w:color w:val="707576"/>
                <w:sz w:val="28"/>
                <w:szCs w:val="28"/>
              </w:rPr>
              <w:t>PIELĘGNACJA STÓP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pedicure tradycyjny z odżywką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110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pedicure hybrydowy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140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/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zdjęcie hybrydy  (z innego gabinetu)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20 zł</w:t>
            </w:r>
          </w:p>
        </w:tc>
      </w:tr>
      <w:tr>
        <w:trPr/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rPr>
                <w:rFonts w:ascii="Open Sans" w:hAnsi="Open Sans" w:cs="Open Sans"/>
                <w:bCs w:val="false"/>
                <w:color w:val="707576"/>
                <w:sz w:val="28"/>
                <w:szCs w:val="28"/>
              </w:rPr>
            </w:pPr>
            <w:r>
              <w:rPr>
                <w:rFonts w:cs="Open Sans" w:ascii="Open Sans" w:hAnsi="Open Sans"/>
                <w:b/>
                <w:bCs w:val="false"/>
                <w:color w:val="707576"/>
                <w:sz w:val="28"/>
                <w:szCs w:val="28"/>
              </w:rPr>
              <w:t>PIELĘGNACJA TWARZY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</w:rPr>
              <w:t>Peeling kawitacyjny z maską algową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120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Oczyszczanie manualne na zimno ANNA LOTAN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310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Oczyszczanie manualne Arkana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230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/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Masaż twarzy, szyi i dekoltu</w:t>
            </w:r>
          </w:p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rPr>
                <w:rFonts w:ascii="Open Sans" w:hAnsi="Open Sans" w:cs="Open Sans"/>
                <w:color w:val="707576"/>
                <w:sz w:val="28"/>
                <w:szCs w:val="28"/>
              </w:rPr>
            </w:pPr>
            <w:r>
              <w:rPr>
                <w:rFonts w:cs="Open Sans" w:ascii="Open Sans" w:hAnsi="Open Sans"/>
                <w:b/>
                <w:bCs/>
                <w:color w:val="707576"/>
                <w:sz w:val="28"/>
                <w:szCs w:val="28"/>
              </w:rPr>
              <w:t>ZABIEGI SESDERMA</w:t>
            </w:r>
          </w:p>
        </w:tc>
      </w:tr>
      <w:tr>
        <w:trPr/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/>
                <w:bCs w:val="false"/>
                <w:color w:val="707576"/>
                <w:sz w:val="24"/>
                <w:szCs w:val="24"/>
              </w:rPr>
              <w:t>kuracja anti-aging/na przebarwienia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kwas felurowy + vitamina C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310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kwas felurowy + retinol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380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/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Retix C</w:t>
            </w:r>
          </w:p>
        </w:tc>
        <w:tc>
          <w:tcPr>
            <w:tcW w:w="3899" w:type="dxa"/>
            <w:tcBorders>
              <w:top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320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rPr>
                <w:b/>
                <w:b/>
              </w:rPr>
            </w:pPr>
            <w:r>
              <w:rPr>
                <w:rFonts w:cs="Open Sans" w:ascii="Open Sans" w:hAnsi="Open Sans"/>
                <w:b/>
                <w:bCs w:val="false"/>
                <w:color w:val="707576"/>
                <w:sz w:val="28"/>
                <w:szCs w:val="28"/>
              </w:rPr>
              <w:t>ZABIEGI YONELLE</w:t>
            </w:r>
          </w:p>
        </w:tc>
      </w:tr>
      <w:tr>
        <w:trPr/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rPr/>
            </w:pPr>
            <w:r>
              <w:rPr>
                <w:rFonts w:cs="Open Sans" w:ascii="Open Sans" w:hAnsi="Open Sans"/>
                <w:b/>
                <w:bCs w:val="false"/>
                <w:color w:val="707576"/>
                <w:sz w:val="24"/>
                <w:szCs w:val="24"/>
              </w:rPr>
              <w:t>Anti-aging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sz w:val="24"/>
                <w:szCs w:val="24"/>
              </w:rPr>
            </w:pPr>
            <w:r>
              <w:rPr>
                <w:rFonts w:cs="Open Sans" w:ascii="Open Sans" w:hAnsi="Open Sans"/>
                <w:b/>
                <w:bCs/>
                <w:color w:val="707576"/>
                <w:sz w:val="24"/>
                <w:szCs w:val="24"/>
              </w:rPr>
              <w:t>COSMO S PEEL Vit C</w:t>
            </w:r>
          </w:p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300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/>
            </w:pPr>
            <w:r>
              <w:rPr>
                <w:rFonts w:cs="Open Sans" w:ascii="Open Sans" w:hAnsi="Open Sans"/>
                <w:b/>
                <w:bCs/>
                <w:color w:val="707576"/>
                <w:sz w:val="24"/>
                <w:szCs w:val="24"/>
              </w:rPr>
              <w:t>BIOFUSION SECOND SKIN</w:t>
              <w:br/>
            </w:r>
            <w:r>
              <w:rPr>
                <w:rFonts w:cs="Open Sans" w:ascii="Open Sans" w:hAnsi="Open Sans"/>
                <w:b/>
                <w:bCs/>
                <w:color w:val="707576"/>
                <w:sz w:val="20"/>
                <w:szCs w:val="20"/>
              </w:rPr>
              <w:t xml:space="preserve">(intensywny zabieg biologicznie regenerujący skórę suchą </w:t>
              <w:br/>
              <w:t>i odwodnioną wykorzystując m. in. Ceramidy, lecytyną, wit. C)</w:t>
            </w:r>
          </w:p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320 zł</w:t>
            </w:r>
          </w:p>
        </w:tc>
      </w:tr>
      <w:tr>
        <w:trPr/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rPr/>
            </w:pPr>
            <w:r>
              <w:rPr>
                <w:rFonts w:cs="Open Sans" w:ascii="Open Sans" w:hAnsi="Open Sans"/>
                <w:b/>
                <w:bCs/>
                <w:color w:val="707576"/>
                <w:sz w:val="28"/>
                <w:szCs w:val="28"/>
              </w:rPr>
              <w:t>ZABIEGI DOTTORE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/>
                <w:bCs/>
                <w:color w:val="707576"/>
                <w:sz w:val="24"/>
                <w:szCs w:val="24"/>
              </w:rPr>
              <w:t>RETINO BOOSTER</w:t>
              <w:br/>
            </w:r>
            <w:r>
              <w:rPr>
                <w:rFonts w:cs="Open Sans" w:ascii="Open Sans" w:hAnsi="Open Sans"/>
                <w:b/>
                <w:bCs/>
                <w:color w:val="707576"/>
                <w:sz w:val="20"/>
                <w:szCs w:val="20"/>
              </w:rPr>
              <w:t xml:space="preserve">(dwufazowy zabieg wykorzystujący połączenie </w:t>
              <w:br/>
              <w:t xml:space="preserve">kwasu xymeninowego z 5% maską retinolową. </w:t>
              <w:br/>
              <w:t>Przywraca zmieniony stan równowagi skóry)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270 z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/>
                <w:b/>
                <w:bCs/>
                <w:color w:val="707576"/>
              </w:rPr>
            </w:pPr>
            <w:r>
              <w:rPr>
                <w:rFonts w:cs="Open Sans" w:ascii="Open Sans" w:hAnsi="Open Sans"/>
                <w:b/>
                <w:bCs/>
                <w:color w:val="707576"/>
              </w:rPr>
            </w:r>
          </w:p>
          <w:p>
            <w:pPr>
              <w:pStyle w:val="Normal"/>
              <w:spacing w:lineRule="auto" w:line="240" w:before="96" w:after="0"/>
              <w:rPr>
                <w:sz w:val="24"/>
                <w:szCs w:val="24"/>
              </w:rPr>
            </w:pPr>
            <w:r>
              <w:rPr>
                <w:rFonts w:cs="Open Sans" w:ascii="Open Sans" w:hAnsi="Open Sans"/>
                <w:b/>
                <w:bCs/>
                <w:color w:val="707576"/>
                <w:sz w:val="24"/>
                <w:szCs w:val="24"/>
              </w:rPr>
              <w:t>STUDIO .PEEL - peelingi chemiczne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</w:r>
          </w:p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sz w:val="24"/>
                <w:szCs w:val="24"/>
              </w:rPr>
            </w:pPr>
            <w:r>
              <w:rPr>
                <w:rFonts w:cs="Open Sans" w:ascii="Open Sans" w:hAnsi="Open Sans"/>
                <w:b/>
                <w:bCs/>
                <w:color w:val="707576"/>
                <w:sz w:val="24"/>
                <w:szCs w:val="24"/>
              </w:rPr>
              <w:t xml:space="preserve">* </w:t>
            </w:r>
            <w:r>
              <w:rPr>
                <w:rFonts w:cs="Open Sans" w:ascii="Open Sans" w:hAnsi="Open Sans"/>
                <w:b/>
                <w:bCs/>
                <w:color w:val="707576"/>
                <w:sz w:val="24"/>
                <w:szCs w:val="24"/>
                <w:u w:val="single"/>
              </w:rPr>
              <w:t>Sensitive</w:t>
            </w:r>
            <w:r>
              <w:rPr>
                <w:rFonts w:cs="Open Sans" w:ascii="Open Sans" w:hAnsi="Open Sans"/>
                <w:b/>
                <w:bCs/>
                <w:color w:val="707576"/>
                <w:sz w:val="24"/>
                <w:szCs w:val="24"/>
              </w:rPr>
              <w:t xml:space="preserve"> (kwas mlekowy- nawilża i wygładza skórę, pomaga w redukcji drobnych zmarszczek, przebarwień i nierówności)</w:t>
            </w:r>
          </w:p>
        </w:tc>
        <w:tc>
          <w:tcPr>
            <w:tcW w:w="3899" w:type="dxa"/>
            <w:tcBorders>
              <w:top w:val="nil"/>
            </w:tcBorders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200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sz w:val="24"/>
                <w:szCs w:val="24"/>
              </w:rPr>
            </w:pPr>
            <w:r>
              <w:rPr>
                <w:rFonts w:cs="Open Sans" w:ascii="Open Sans" w:hAnsi="Open Sans"/>
                <w:b/>
                <w:bCs/>
                <w:color w:val="707576"/>
                <w:sz w:val="24"/>
                <w:szCs w:val="24"/>
              </w:rPr>
              <w:t xml:space="preserve">* </w:t>
            </w:r>
            <w:r>
              <w:rPr>
                <w:rFonts w:cs="Open Sans" w:ascii="Open Sans" w:hAnsi="Open Sans"/>
                <w:b/>
                <w:bCs/>
                <w:color w:val="707576"/>
                <w:sz w:val="24"/>
                <w:szCs w:val="24"/>
                <w:u w:val="single"/>
              </w:rPr>
              <w:t xml:space="preserve">Anti- imperfections </w:t>
            </w:r>
            <w:r>
              <w:rPr>
                <w:rFonts w:cs="Open Sans" w:ascii="Open Sans" w:hAnsi="Open Sans"/>
                <w:b/>
                <w:bCs/>
                <w:color w:val="707576"/>
                <w:sz w:val="24"/>
                <w:szCs w:val="24"/>
              </w:rPr>
              <w:t>( kwas migdałowy – reguluje odnowę komórkową, złuszczając wierzchnie warstwy naskórka – działa antybakteryjne – łagodzi stany zapalne, goi wypryski i zmiany trądzikowe)</w:t>
            </w:r>
          </w:p>
        </w:tc>
        <w:tc>
          <w:tcPr>
            <w:tcW w:w="3899" w:type="dxa"/>
            <w:tcBorders>
              <w:top w:val="nil"/>
            </w:tcBorders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200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sz w:val="24"/>
                <w:szCs w:val="24"/>
              </w:rPr>
            </w:pPr>
            <w:r>
              <w:rPr>
                <w:rFonts w:cs="Open Sans" w:ascii="Open Sans" w:hAnsi="Open Sans"/>
                <w:b/>
                <w:bCs/>
                <w:color w:val="707576"/>
                <w:sz w:val="24"/>
                <w:szCs w:val="24"/>
              </w:rPr>
              <w:t xml:space="preserve">* </w:t>
            </w:r>
            <w:r>
              <w:rPr>
                <w:rFonts w:cs="Open Sans" w:ascii="Open Sans" w:hAnsi="Open Sans"/>
                <w:b/>
                <w:bCs/>
                <w:color w:val="707576"/>
                <w:sz w:val="24"/>
                <w:szCs w:val="24"/>
                <w:u w:val="single"/>
              </w:rPr>
              <w:t>Whitening</w:t>
            </w:r>
            <w:r>
              <w:rPr>
                <w:rFonts w:cs="Open Sans" w:ascii="Open Sans" w:hAnsi="Open Sans"/>
                <w:b/>
                <w:bCs/>
                <w:color w:val="707576"/>
                <w:sz w:val="24"/>
                <w:szCs w:val="24"/>
              </w:rPr>
              <w:t xml:space="preserve"> ( kwas migdałowy, mlekowy, cytrnowy – do skór z przebarwieniami, odwodnionych z oznakami fotostarzenia)</w:t>
            </w:r>
          </w:p>
        </w:tc>
        <w:tc>
          <w:tcPr>
            <w:tcW w:w="3899" w:type="dxa"/>
            <w:tcBorders>
              <w:top w:val="nil"/>
            </w:tcBorders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200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sz w:val="24"/>
                <w:szCs w:val="24"/>
              </w:rPr>
            </w:pPr>
            <w:r>
              <w:rPr>
                <w:rFonts w:cs="Open Sans" w:ascii="Open Sans" w:hAnsi="Open Sans"/>
                <w:b/>
                <w:bCs/>
                <w:color w:val="707576"/>
                <w:sz w:val="24"/>
                <w:szCs w:val="24"/>
              </w:rPr>
              <w:t xml:space="preserve">* </w:t>
            </w:r>
            <w:r>
              <w:rPr>
                <w:rFonts w:cs="Open Sans" w:ascii="Open Sans" w:hAnsi="Open Sans"/>
                <w:b/>
                <w:bCs/>
                <w:color w:val="707576"/>
                <w:sz w:val="24"/>
                <w:szCs w:val="24"/>
                <w:u w:val="single"/>
              </w:rPr>
              <w:t xml:space="preserve">Anti- aging </w:t>
            </w:r>
            <w:r>
              <w:rPr>
                <w:rFonts w:cs="Open Sans" w:ascii="Open Sans" w:hAnsi="Open Sans"/>
                <w:b/>
                <w:bCs/>
                <w:color w:val="707576"/>
                <w:sz w:val="24"/>
                <w:szCs w:val="24"/>
              </w:rPr>
              <w:t>( kwas glikolowy – przeciwdziała oznakom starzenia się skóry)</w:t>
            </w:r>
          </w:p>
        </w:tc>
        <w:tc>
          <w:tcPr>
            <w:tcW w:w="3899" w:type="dxa"/>
            <w:tcBorders>
              <w:top w:val="nil"/>
            </w:tcBorders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200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sz w:val="24"/>
                <w:szCs w:val="24"/>
              </w:rPr>
            </w:pPr>
            <w:r>
              <w:rPr>
                <w:rFonts w:cs="Open Sans" w:ascii="Open Sans" w:hAnsi="Open Sans"/>
                <w:b/>
                <w:bCs/>
                <w:color w:val="707576"/>
                <w:sz w:val="24"/>
                <w:szCs w:val="24"/>
              </w:rPr>
              <w:t xml:space="preserve">* </w:t>
            </w:r>
            <w:r>
              <w:rPr>
                <w:rFonts w:cs="Open Sans" w:ascii="Open Sans" w:hAnsi="Open Sans"/>
                <w:b/>
                <w:bCs/>
                <w:color w:val="707576"/>
                <w:sz w:val="24"/>
                <w:szCs w:val="24"/>
                <w:u w:val="single"/>
              </w:rPr>
              <w:t>Anti- acne</w:t>
            </w:r>
            <w:r>
              <w:rPr>
                <w:rFonts w:cs="Open Sans" w:ascii="Open Sans" w:hAnsi="Open Sans"/>
                <w:b/>
                <w:bCs/>
                <w:color w:val="707576"/>
                <w:sz w:val="24"/>
                <w:szCs w:val="24"/>
              </w:rPr>
              <w:t xml:space="preserve"> ( kwas glikolowy, pirogronowy, salicylowy- kuracja przeciwtrądzikowa) </w:t>
            </w:r>
          </w:p>
        </w:tc>
        <w:tc>
          <w:tcPr>
            <w:tcW w:w="3899" w:type="dxa"/>
            <w:tcBorders>
              <w:top w:val="nil"/>
            </w:tcBorders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200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sz w:val="24"/>
                <w:szCs w:val="24"/>
              </w:rPr>
            </w:pPr>
            <w:r>
              <w:rPr>
                <w:rFonts w:cs="Open Sans" w:ascii="Open Sans" w:hAnsi="Open Sans"/>
                <w:b/>
                <w:bCs/>
                <w:color w:val="707576"/>
                <w:sz w:val="24"/>
                <w:szCs w:val="24"/>
              </w:rPr>
              <w:t xml:space="preserve">* </w:t>
            </w:r>
            <w:r>
              <w:rPr>
                <w:rFonts w:cs="Open Sans" w:ascii="Open Sans" w:hAnsi="Open Sans"/>
                <w:b/>
                <w:bCs/>
                <w:color w:val="707576"/>
                <w:sz w:val="24"/>
                <w:szCs w:val="24"/>
                <w:u w:val="single"/>
              </w:rPr>
              <w:t>Rebulding</w:t>
            </w:r>
            <w:r>
              <w:rPr>
                <w:rFonts w:cs="Open Sans" w:ascii="Open Sans" w:hAnsi="Open Sans"/>
                <w:b/>
                <w:bCs/>
                <w:color w:val="707576"/>
                <w:sz w:val="24"/>
                <w:szCs w:val="24"/>
              </w:rPr>
              <w:t xml:space="preserve"> ( kwas pirogronowy, mlekowy- cera tłusta i mieszana- hamuje wydzielanie się sebum oraz reguluje procesy w gruczołąch łojowych) </w:t>
            </w:r>
          </w:p>
        </w:tc>
        <w:tc>
          <w:tcPr>
            <w:tcW w:w="3899" w:type="dxa"/>
            <w:tcBorders>
              <w:top w:val="nil"/>
            </w:tcBorders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200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/>
                <w:bCs/>
                <w:color w:val="707576"/>
                <w:sz w:val="24"/>
                <w:szCs w:val="24"/>
              </w:rPr>
              <w:t>ROSSATORE EXPRESS</w:t>
              <w:br/>
            </w:r>
            <w:r>
              <w:rPr>
                <w:rFonts w:cs="Open Sans" w:ascii="Open Sans" w:hAnsi="Open Sans"/>
                <w:b/>
                <w:bCs/>
                <w:color w:val="707576"/>
                <w:sz w:val="20"/>
                <w:szCs w:val="20"/>
              </w:rPr>
              <w:t xml:space="preserve">(innowacyjny zabieg anit-aging dla skóry naczyniowej </w:t>
              <w:br/>
              <w:t>z tendencją do trądziku różowatego)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270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rPr>
                <w:rFonts w:ascii="Open Sans" w:hAnsi="Open Sans" w:cs="Open Sans"/>
                <w:b/>
                <w:b/>
                <w:bCs/>
                <w:color w:val="707576"/>
                <w:sz w:val="32"/>
                <w:szCs w:val="32"/>
              </w:rPr>
            </w:pPr>
            <w:r>
              <w:rPr>
                <w:rFonts w:cs="Open Sans" w:ascii="Open Sans" w:hAnsi="Open Sans"/>
                <w:b/>
                <w:bCs/>
                <w:color w:val="707576"/>
                <w:sz w:val="32"/>
                <w:szCs w:val="32"/>
              </w:rPr>
            </w:r>
          </w:p>
          <w:p>
            <w:pPr>
              <w:pStyle w:val="Normal"/>
              <w:spacing w:lineRule="auto" w:line="240" w:before="96" w:after="0"/>
              <w:jc w:val="center"/>
              <w:rPr/>
            </w:pPr>
            <w:r>
              <w:rPr>
                <w:rFonts w:cs="Open Sans" w:ascii="Open Sans" w:hAnsi="Open Sans"/>
                <w:b/>
                <w:bCs/>
                <w:color w:val="707576"/>
                <w:sz w:val="32"/>
                <w:szCs w:val="32"/>
              </w:rPr>
              <w:t>KOSMETOLOGIA HI-TECH</w:t>
            </w:r>
          </w:p>
        </w:tc>
      </w:tr>
      <w:tr>
        <w:trPr/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rPr>
                <w:rFonts w:ascii="Open Sans" w:hAnsi="Open Sans" w:cs="Open Sans"/>
                <w:b/>
                <w:b/>
                <w:bCs w:val="false"/>
                <w:color w:val="707576"/>
                <w:sz w:val="20"/>
                <w:szCs w:val="20"/>
              </w:rPr>
            </w:pPr>
            <w:r>
              <w:rPr>
                <w:rFonts w:cs="Open Sans" w:ascii="Open Sans" w:hAnsi="Open Sans"/>
                <w:b/>
                <w:bCs w:val="false"/>
                <w:color w:val="707576"/>
                <w:sz w:val="28"/>
                <w:szCs w:val="28"/>
              </w:rPr>
              <w:t>Geneo by POLLOGEN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/>
            </w:pPr>
            <w:r>
              <w:rPr>
                <w:rFonts w:cs="Open Sans" w:ascii="Open Sans" w:hAnsi="Open Sans"/>
                <w:b/>
                <w:bCs/>
                <w:color w:val="707576"/>
                <w:sz w:val="24"/>
                <w:szCs w:val="24"/>
              </w:rPr>
              <w:t>twarz + szyja + dekolt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330 zł</w:t>
            </w:r>
          </w:p>
        </w:tc>
      </w:tr>
      <w:tr>
        <w:trPr>
          <w:trHeight w:val="726" w:hRule="atLeast"/>
        </w:trPr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rPr/>
            </w:pPr>
            <w:r>
              <w:rPr>
                <w:rFonts w:cs="Open Sans" w:ascii="Open Sans" w:hAnsi="Open Sans"/>
                <w:b/>
                <w:bCs/>
                <w:color w:val="707576"/>
                <w:sz w:val="28"/>
                <w:szCs w:val="28"/>
              </w:rPr>
              <w:t>DermaOXY  INFUZJA TLENOWA</w:t>
            </w:r>
            <w:r>
              <w:rPr>
                <w:rFonts w:cs="Open Sans" w:ascii="Open Sans" w:hAnsi="Open Sans"/>
                <w:b/>
                <w:bCs/>
                <w:color w:val="707576"/>
                <w:sz w:val="24"/>
                <w:szCs w:val="24"/>
              </w:rPr>
              <w:t xml:space="preserve">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twarz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290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twarz + szyja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350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twarz + szyja + dekolt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 xml:space="preserve">    </w:t>
            </w: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400 zł</w:t>
            </w:r>
          </w:p>
        </w:tc>
      </w:tr>
      <w:tr>
        <w:trPr/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rPr>
                <w:rFonts w:ascii="Open Sans" w:hAnsi="Open Sans" w:cs="Open Sans"/>
                <w:bCs w:val="false"/>
                <w:color w:val="707576"/>
                <w:sz w:val="28"/>
                <w:szCs w:val="28"/>
              </w:rPr>
            </w:pPr>
            <w:r>
              <w:rPr>
                <w:rFonts w:cs="Open Sans" w:ascii="Open Sans" w:hAnsi="Open Sans"/>
                <w:b/>
                <w:bCs w:val="false"/>
                <w:color w:val="707576"/>
                <w:sz w:val="28"/>
                <w:szCs w:val="28"/>
              </w:rPr>
              <w:t>MEZOTERAPIA MIKROIGŁOWA NANOPORE SESDERMA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Sesderma Nanopore - Meso Cit twarz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480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Sesderma Nanopore - Meso Cit twarz + szyja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540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Sesderma Nanopore - Meso Cit twarz + szyja + dekolt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630 zł</w:t>
            </w:r>
          </w:p>
        </w:tc>
      </w:tr>
      <w:tr>
        <w:trPr/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rPr>
                <w:rFonts w:ascii="Open Sans" w:hAnsi="Open Sans" w:cs="Open Sans"/>
                <w:color w:val="707576"/>
                <w:sz w:val="28"/>
                <w:szCs w:val="28"/>
              </w:rPr>
            </w:pPr>
            <w:r>
              <w:rPr>
                <w:rFonts w:cs="Open Sans" w:ascii="Open Sans" w:hAnsi="Open Sans"/>
                <w:b/>
                <w:bCs/>
                <w:color w:val="707576"/>
                <w:sz w:val="28"/>
                <w:szCs w:val="28"/>
              </w:rPr>
              <w:t>ENDERMOLOGIA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/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LPG drenaż 1 zabieg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145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/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 xml:space="preserve">LPG 1 zabieg </w:t>
            </w:r>
          </w:p>
        </w:tc>
        <w:tc>
          <w:tcPr>
            <w:tcW w:w="3899" w:type="dxa"/>
            <w:tcBorders>
              <w:top w:val="nil"/>
            </w:tcBorders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160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/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LGP 6 zabiegów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145 zł / zabieg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/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 xml:space="preserve">LGP 10 zabiegów </w:t>
            </w:r>
          </w:p>
        </w:tc>
        <w:tc>
          <w:tcPr>
            <w:tcW w:w="3899" w:type="dxa"/>
            <w:tcBorders>
              <w:top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125 zł / zabieg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cena za kostium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70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rPr>
                <w:rFonts w:ascii="Open Sans" w:hAnsi="Open Sans"/>
                <w:b/>
                <w:b/>
                <w:bCs/>
                <w:color w:val="666666"/>
                <w:sz w:val="28"/>
                <w:szCs w:val="28"/>
              </w:rPr>
            </w:pPr>
            <w:r>
              <w:rPr>
                <w:rFonts w:ascii="Open Sans" w:hAnsi="Open Sans"/>
                <w:b/>
                <w:bCs/>
                <w:color w:val="666666"/>
                <w:sz w:val="28"/>
                <w:szCs w:val="28"/>
              </w:rPr>
              <w:t>FALA AKUSTYCZNA BTL X-WAVE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/>
            </w:pPr>
            <w:r>
              <w:rPr>
                <w:rFonts w:ascii="Open Sans" w:hAnsi="Open Sans"/>
                <w:b w:val="false"/>
                <w:bCs w:val="false"/>
                <w:color w:val="666666"/>
                <w:sz w:val="24"/>
                <w:szCs w:val="24"/>
              </w:rPr>
              <w:t>1 obszar</w:t>
            </w:r>
          </w:p>
        </w:tc>
        <w:tc>
          <w:tcPr>
            <w:tcW w:w="3899" w:type="dxa"/>
            <w:tcBorders>
              <w:top w:val="nil"/>
            </w:tcBorders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Open Sans" w:hAnsi="Open Sans"/>
                <w:color w:val="666666"/>
                <w:sz w:val="24"/>
                <w:szCs w:val="24"/>
              </w:rPr>
              <w:t>80 zł</w:t>
            </w:r>
          </w:p>
        </w:tc>
      </w:tr>
      <w:tr>
        <w:trPr/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rPr/>
            </w:pPr>
            <w:r>
              <w:rPr>
                <w:rFonts w:cs="Open Sans" w:ascii="Open Sans" w:hAnsi="Open Sans"/>
                <w:b/>
                <w:bCs/>
                <w:color w:val="707576"/>
                <w:sz w:val="28"/>
                <w:szCs w:val="28"/>
              </w:rPr>
              <w:t>DEPILACJA LASEROWA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górna warga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120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broda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170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baki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170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przedramiona/ramiona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300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pachy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230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brzuch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300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tors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500zł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uda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450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łydki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350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nogi całe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800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bikini płytkie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260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bikini głębokie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350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rPr>
                <w:rFonts w:ascii="Open Sans" w:hAnsi="Open Sans" w:cs="Open Sans"/>
                <w:b/>
                <w:b/>
                <w:bCs/>
                <w:color w:val="707576"/>
                <w:sz w:val="28"/>
                <w:szCs w:val="28"/>
              </w:rPr>
            </w:pPr>
            <w:r>
              <w:rPr>
                <w:rFonts w:cs="Open Sans" w:ascii="Open Sans" w:hAnsi="Open Sans"/>
                <w:b/>
                <w:bCs/>
                <w:color w:val="707576"/>
                <w:sz w:val="28"/>
                <w:szCs w:val="28"/>
              </w:rPr>
            </w:r>
          </w:p>
          <w:p>
            <w:pPr>
              <w:pStyle w:val="Normal"/>
              <w:spacing w:lineRule="auto" w:line="240" w:before="96" w:after="0"/>
              <w:jc w:val="center"/>
              <w:rPr/>
            </w:pPr>
            <w:r>
              <w:rPr>
                <w:rFonts w:cs="Open Sans" w:ascii="Open Sans" w:hAnsi="Open Sans"/>
                <w:b/>
                <w:bCs/>
                <w:color w:val="707576"/>
                <w:sz w:val="28"/>
                <w:szCs w:val="28"/>
              </w:rPr>
              <w:t xml:space="preserve">MAKIJAŻ PERMANENTNY  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kreska górna zagęszczająca linię rzęs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700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/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kreska górna dekoracyjna na powiece Eyeliner z cieniem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900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/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 xml:space="preserve">kreska górna klasyczna Eyeliner </w:t>
            </w:r>
          </w:p>
        </w:tc>
        <w:tc>
          <w:tcPr>
            <w:tcW w:w="3899" w:type="dxa"/>
            <w:tcBorders>
              <w:top w:val="nil"/>
            </w:tcBorders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800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kreska dolna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600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/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 xml:space="preserve">Obie kreski (dolna+ górna) </w:t>
            </w:r>
          </w:p>
        </w:tc>
        <w:tc>
          <w:tcPr>
            <w:tcW w:w="3899" w:type="dxa"/>
            <w:tcBorders>
              <w:top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1100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brwi metoda włoskowa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1200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brwi metoda cienia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1200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usta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1200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MIKROBLADING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1000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/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 xml:space="preserve">Redukcja odbarwień ( np. bielactwo) i przebarwień (np. na bliznach) </w:t>
            </w:r>
          </w:p>
        </w:tc>
        <w:tc>
          <w:tcPr>
            <w:tcW w:w="3899" w:type="dxa"/>
            <w:tcBorders>
              <w:top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Od 390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rPr/>
            </w:pPr>
            <w:r>
              <w:rPr>
                <w:rFonts w:cs="Open Sans" w:ascii="Open Sans" w:hAnsi="Open Sans"/>
                <w:b w:val="false"/>
                <w:bCs w:val="false"/>
                <w:i/>
                <w:iCs/>
                <w:color w:val="707576"/>
                <w:sz w:val="20"/>
                <w:szCs w:val="20"/>
              </w:rPr>
              <w:t>Ceny makijażu są podane wraz z 1 korektą po miesiącu. Każda kolejna korekta 30% ceny regularnej. - 30-45 dni od zabiegu</w:t>
            </w:r>
          </w:p>
        </w:tc>
      </w:tr>
      <w:tr>
        <w:trPr/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rPr>
                <w:rFonts w:ascii="Open Sans" w:hAnsi="Open Sans" w:cs="Open Sans"/>
                <w:i/>
                <w:i/>
                <w:iCs/>
                <w:color w:val="707576"/>
                <w:sz w:val="28"/>
                <w:szCs w:val="28"/>
              </w:rPr>
            </w:pPr>
            <w:r>
              <w:rPr>
                <w:rFonts w:cs="Open Sans" w:ascii="Open Sans" w:hAnsi="Open Sans"/>
                <w:b/>
                <w:bCs/>
                <w:color w:val="707576"/>
                <w:sz w:val="28"/>
                <w:szCs w:val="28"/>
              </w:rPr>
              <w:t>USUWANIE MAKIJAŻU PERMANENTNEGO- REMOVER PMU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i/>
                <w:i/>
                <w:iCs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usuwanie makijażu permanentnego</w:t>
              <w:br/>
              <w:t>brwi/oczu/ust bezkwasowo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i/>
                <w:iCs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od 250 zł</w:t>
            </w:r>
          </w:p>
        </w:tc>
      </w:tr>
      <w:tr>
        <w:trPr/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rPr>
                <w:rFonts w:ascii="Open Sans" w:hAnsi="Open Sans" w:cs="Open Sans"/>
                <w:i/>
                <w:i/>
                <w:iCs/>
                <w:color w:val="707576"/>
                <w:sz w:val="28"/>
                <w:szCs w:val="28"/>
              </w:rPr>
            </w:pPr>
            <w:r>
              <w:rPr>
                <w:rFonts w:cs="Open Sans" w:ascii="Open Sans" w:hAnsi="Open Sans"/>
                <w:b/>
                <w:bCs/>
                <w:color w:val="707576"/>
                <w:sz w:val="28"/>
                <w:szCs w:val="28"/>
              </w:rPr>
              <w:t>USUWANIE TATUAŻY- LASER Q-SWITCH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i/>
                <w:i/>
                <w:iCs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obszar 5 x 5 cm czarno-biały/kolorowy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od 500 zł</w:t>
            </w:r>
          </w:p>
        </w:tc>
      </w:tr>
      <w:tr>
        <w:trPr/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/>
            </w:pPr>
            <w:r>
              <w:rPr>
                <w:rFonts w:cs="Open Sans" w:ascii="Open Sans" w:hAnsi="Open Sans"/>
                <w:b/>
                <w:bCs/>
                <w:color w:val="707576"/>
                <w:sz w:val="36"/>
                <w:szCs w:val="36"/>
              </w:rPr>
              <w:t>DERMATOLOGIA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rPr>
                <w:rFonts w:ascii="Open Sans" w:hAnsi="Open Sans" w:cs="Open Sans"/>
                <w:color w:val="707576"/>
                <w:sz w:val="28"/>
                <w:szCs w:val="28"/>
              </w:rPr>
            </w:pPr>
            <w:r>
              <w:rPr>
                <w:rFonts w:cs="Open Sans" w:ascii="Open Sans" w:hAnsi="Open Sans"/>
                <w:b/>
                <w:bCs/>
                <w:color w:val="707576"/>
                <w:sz w:val="28"/>
                <w:szCs w:val="28"/>
              </w:rPr>
              <w:t>DIAGNOSTYKA I LECZENIE CHORÓB SKÓRY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i/>
                <w:i/>
                <w:iCs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porada medyczna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200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dermatoskopia (do 3 zmian)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300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leczenie łysienia terapią peptydową Dr Cyj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600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leczenie nadpotliwości (iniekcja botuliną)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od 1 900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leczenie trądziku, blizn</w:t>
              <w:br/>
              <w:t>chemiczny peeling medyczny TCA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450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/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leczenie przebarwień DERMAMELAN</w:t>
              <w:br/>
              <w:t>(zabieg + kuracja domowa)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1 900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 xml:space="preserve">chirurgiczne usuwanie zmian skórnych </w:t>
              <w:br/>
              <w:t>z badaniem histopatologicznym (1 wycinek)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od 550 zł</w:t>
            </w:r>
          </w:p>
        </w:tc>
      </w:tr>
      <w:tr>
        <w:trPr/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rPr/>
            </w:pPr>
            <w:r>
              <w:rPr>
                <w:rFonts w:cs="Open Sans" w:ascii="Open Sans" w:hAnsi="Open Sans"/>
                <w:b/>
                <w:bCs/>
                <w:color w:val="707576"/>
                <w:sz w:val="28"/>
                <w:szCs w:val="28"/>
              </w:rPr>
              <w:t>ZABIEGI MEDYCZNE LASEROWE – FOTONA Spectro SP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i/>
                <w:i/>
                <w:iCs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leczenie rumienia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i/>
                <w:iCs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od 350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usuwanie zmian naczyniowych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od 250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leczenie trądziku różowatego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od 400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usuwanie zmian skórnych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od 300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rPr>
                <w:rFonts w:ascii="Open Sans" w:hAnsi="Open Sans" w:cs="Open Sans"/>
                <w:color w:val="707576"/>
                <w:sz w:val="28"/>
                <w:szCs w:val="28"/>
              </w:rPr>
            </w:pPr>
            <w:r>
              <w:rPr>
                <w:rFonts w:cs="Open Sans" w:ascii="Open Sans" w:hAnsi="Open Sans"/>
                <w:b/>
                <w:bCs/>
                <w:color w:val="707576"/>
                <w:sz w:val="28"/>
                <w:szCs w:val="28"/>
              </w:rPr>
              <w:t>ZABIEGI ESTETYCZNE LASEROWE – FOTONA Spectro SP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i/>
                <w:i/>
                <w:iCs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endolifting twarzy 4D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3 100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i/>
                <w:i/>
                <w:iCs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 xml:space="preserve">lifting powiek SMOOTH/laserowa blefaroplastyka </w:t>
              <w:br/>
              <w:t>(1 zabieg)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630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i/>
                <w:i/>
                <w:iCs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 xml:space="preserve">lifting powiek SMOOTH/laserowa blefaroplastyka </w:t>
              <w:br/>
              <w:t>(4 zabiegi)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2 300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lifting twarzy/remodeling SMOOTH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od 1 265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peeling medyczny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1 265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resurfacing frakcyjny twarzy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800 zł</w:t>
            </w:r>
          </w:p>
        </w:tc>
      </w:tr>
      <w:tr>
        <w:trPr>
          <w:trHeight w:val="791" w:hRule="atLeast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/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usuwanie blizn/blizn potrądzikowych/przebarwień/</w:t>
            </w:r>
          </w:p>
          <w:p>
            <w:pPr>
              <w:pStyle w:val="Normal"/>
              <w:spacing w:lineRule="auto" w:line="240" w:before="96" w:after="0"/>
              <w:rPr/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rozstępów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Od 225  zł</w:t>
            </w:r>
          </w:p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odmładzanie skóry twarzy T3/FRAC3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od 1 265 zł</w:t>
            </w:r>
          </w:p>
        </w:tc>
      </w:tr>
      <w:tr>
        <w:trPr/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odmładzanie tryb piano</w:t>
            </w:r>
          </w:p>
        </w:tc>
        <w:tc>
          <w:tcPr>
            <w:tcW w:w="3899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od 1 265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lipoliza laserowa PIANO (policzki, podbródek)</w:t>
            </w:r>
          </w:p>
        </w:tc>
        <w:tc>
          <w:tcPr>
            <w:tcW w:w="3899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96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Od 190 zł</w:t>
            </w:r>
          </w:p>
        </w:tc>
      </w:tr>
    </w:tbl>
    <w:p>
      <w:pPr>
        <w:pStyle w:val="Normal"/>
        <w:rPr>
          <w:color w:val="707576"/>
          <w:sz w:val="24"/>
          <w:szCs w:val="24"/>
        </w:rPr>
      </w:pPr>
      <w:r>
        <w:rPr>
          <w:color w:val="707576"/>
          <w:sz w:val="24"/>
          <w:szCs w:val="24"/>
        </w:rPr>
      </w:r>
    </w:p>
    <w:p>
      <w:pPr>
        <w:pStyle w:val="Normal"/>
        <w:rPr>
          <w:color w:val="707576"/>
          <w:sz w:val="24"/>
          <w:szCs w:val="24"/>
        </w:rPr>
      </w:pPr>
      <w:r>
        <w:rPr>
          <w:color w:val="707576"/>
          <w:sz w:val="24"/>
          <w:szCs w:val="24"/>
        </w:rPr>
      </w:r>
    </w:p>
    <w:p>
      <w:pPr>
        <w:pStyle w:val="Normal"/>
        <w:rPr>
          <w:color w:val="707576"/>
          <w:sz w:val="24"/>
          <w:szCs w:val="24"/>
        </w:rPr>
      </w:pPr>
      <w:r>
        <w:rPr>
          <w:color w:val="707576"/>
          <w:sz w:val="24"/>
          <w:szCs w:val="24"/>
        </w:rPr>
      </w:r>
    </w:p>
    <w:tbl>
      <w:tblPr>
        <w:tblStyle w:val="Zwykatabela1"/>
        <w:tblW w:w="11955" w:type="dxa"/>
        <w:jc w:val="left"/>
        <w:tblInd w:w="880" w:type="dxa"/>
        <w:tblCellMar>
          <w:top w:w="0" w:type="dxa"/>
          <w:left w:w="4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79"/>
        <w:gridCol w:w="3975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rPr/>
            </w:pPr>
            <w:r>
              <w:rPr>
                <w:rFonts w:cs="Open Sans" w:ascii="Open Sans" w:hAnsi="Open Sans"/>
                <w:b/>
                <w:bCs/>
                <w:color w:val="707576"/>
                <w:sz w:val="28"/>
                <w:szCs w:val="28"/>
              </w:rPr>
              <w:t>REWITALIZACJA/MEZOTERAPIA TWARZ/OCZY/SZYJA/DŁONIE</w:t>
            </w:r>
          </w:p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left"/>
              <w:rPr>
                <w:rFonts w:ascii="Open Sans" w:hAnsi="Open Sans" w:cs="Open Sans"/>
                <w:b w:val="false"/>
                <w:b w:val="false"/>
                <w:bCs w:val="false"/>
                <w:i/>
                <w:i/>
                <w:iCs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 xml:space="preserve">mezoterapia oczu/twarzy </w:t>
              <w:br/>
              <w:t>koktajlem witaminowym Mesoestetic/Filorga</w:t>
            </w:r>
          </w:p>
        </w:tc>
        <w:tc>
          <w:tcPr>
            <w:tcW w:w="3975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i/>
                <w:iCs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od 350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left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 xml:space="preserve">mezoterapia </w:t>
              <w:br/>
              <w:t>kwasem hialuronowym nieusieciowanym Hydro</w:t>
            </w:r>
          </w:p>
        </w:tc>
        <w:tc>
          <w:tcPr>
            <w:tcW w:w="3975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od 700 zł</w:t>
            </w:r>
          </w:p>
        </w:tc>
      </w:tr>
      <w:tr>
        <w:trPr/>
        <w:tc>
          <w:tcPr>
            <w:tcW w:w="7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left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mezoterapia oczu koktajlem witaminowym Lighteyes</w:t>
            </w:r>
          </w:p>
        </w:tc>
        <w:tc>
          <w:tcPr>
            <w:tcW w:w="3975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Od 450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left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rewitalizacja szyi kwasem hialuronowym (3 ml)</w:t>
            </w:r>
          </w:p>
        </w:tc>
        <w:tc>
          <w:tcPr>
            <w:tcW w:w="3975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1 400 zł</w:t>
            </w:r>
          </w:p>
        </w:tc>
      </w:tr>
      <w:tr>
        <w:trPr/>
        <w:tc>
          <w:tcPr>
            <w:tcW w:w="7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left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rewitalizacja rąk kwasem hialuronowym</w:t>
            </w:r>
          </w:p>
        </w:tc>
        <w:tc>
          <w:tcPr>
            <w:tcW w:w="3975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700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left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mezoterapia igłowa  głowy</w:t>
            </w:r>
          </w:p>
        </w:tc>
        <w:tc>
          <w:tcPr>
            <w:tcW w:w="3975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550zł</w:t>
            </w:r>
          </w:p>
        </w:tc>
      </w:tr>
      <w:tr>
        <w:trPr/>
        <w:tc>
          <w:tcPr>
            <w:tcW w:w="7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left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Nucleofill</w:t>
            </w:r>
          </w:p>
        </w:tc>
        <w:tc>
          <w:tcPr>
            <w:tcW w:w="3975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980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left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Saypha Rich</w:t>
            </w:r>
          </w:p>
        </w:tc>
        <w:tc>
          <w:tcPr>
            <w:tcW w:w="3975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od 550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left"/>
              <w:rPr>
                <w:rFonts w:ascii="Open Sans" w:hAnsi="Open Sans"/>
                <w:color w:val="666666"/>
                <w:sz w:val="22"/>
                <w:szCs w:val="22"/>
              </w:rPr>
            </w:pPr>
            <w:r>
              <w:rPr>
                <w:rFonts w:ascii="Open Sans" w:hAnsi="Open Sans"/>
                <w:b w:val="false"/>
                <w:bCs w:val="false"/>
                <w:color w:val="666666"/>
                <w:sz w:val="22"/>
                <w:szCs w:val="22"/>
              </w:rPr>
              <w:t xml:space="preserve">Profhilo </w:t>
            </w:r>
          </w:p>
        </w:tc>
        <w:tc>
          <w:tcPr>
            <w:tcW w:w="3975" w:type="dxa"/>
            <w:tcBorders>
              <w:top w:val="nil"/>
            </w:tcBorders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color w:val="666666"/>
                <w:sz w:val="22"/>
                <w:szCs w:val="22"/>
              </w:rPr>
            </w:pPr>
            <w:r>
              <w:rPr>
                <w:rFonts w:ascii="Open Sans" w:hAnsi="Open Sans"/>
                <w:color w:val="666666"/>
                <w:sz w:val="22"/>
                <w:szCs w:val="22"/>
              </w:rPr>
              <w:t>1000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left"/>
              <w:rPr>
                <w:rFonts w:ascii="Open Sans" w:hAnsi="Open Sans"/>
                <w:color w:val="808080"/>
                <w:sz w:val="24"/>
                <w:szCs w:val="24"/>
              </w:rPr>
            </w:pPr>
            <w:r>
              <w:rPr>
                <w:rFonts w:ascii="Open Sans" w:hAnsi="Open Sans"/>
                <w:b w:val="false"/>
                <w:bCs w:val="false"/>
                <w:color w:val="808080"/>
                <w:sz w:val="24"/>
                <w:szCs w:val="24"/>
              </w:rPr>
              <w:t xml:space="preserve">Osocze bogatopłytkowe </w:t>
            </w:r>
          </w:p>
        </w:tc>
        <w:tc>
          <w:tcPr>
            <w:tcW w:w="3975" w:type="dxa"/>
            <w:tcBorders>
              <w:top w:val="nil"/>
            </w:tcBorders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color w:val="808080"/>
                <w:sz w:val="24"/>
                <w:szCs w:val="24"/>
              </w:rPr>
            </w:pPr>
            <w:r>
              <w:rPr>
                <w:rFonts w:ascii="Open Sans" w:hAnsi="Open Sans"/>
                <w:color w:val="808080"/>
                <w:sz w:val="24"/>
                <w:szCs w:val="24"/>
              </w:rPr>
              <w:t>600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left"/>
              <w:rPr>
                <w:rFonts w:ascii="Open Sans" w:hAnsi="Open Sans"/>
                <w:b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Open Sans" w:hAnsi="Open Sans"/>
                <w:b w:val="false"/>
                <w:bCs w:val="false"/>
                <w:color w:val="666666"/>
                <w:sz w:val="24"/>
                <w:szCs w:val="24"/>
              </w:rPr>
              <w:t>Sculptra</w:t>
            </w:r>
          </w:p>
        </w:tc>
        <w:tc>
          <w:tcPr>
            <w:tcW w:w="3975" w:type="dxa"/>
            <w:tcBorders>
              <w:top w:val="nil"/>
            </w:tcBorders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/>
                <w:color w:val="666666"/>
                <w:sz w:val="24"/>
                <w:szCs w:val="24"/>
              </w:rPr>
            </w:pPr>
            <w:r>
              <w:rPr>
                <w:rFonts w:ascii="Open Sans" w:hAnsi="Open Sans"/>
                <w:color w:val="666666"/>
                <w:sz w:val="24"/>
                <w:szCs w:val="24"/>
              </w:rPr>
              <w:t>1900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ascii="Open Sans" w:hAnsi="Open Sans"/>
                <w:b w:val="false"/>
                <w:bCs w:val="false"/>
                <w:color w:val="666666"/>
                <w:sz w:val="24"/>
                <w:szCs w:val="24"/>
              </w:rPr>
              <w:t>Skinbooster</w:t>
            </w:r>
          </w:p>
        </w:tc>
        <w:tc>
          <w:tcPr>
            <w:tcW w:w="3975" w:type="dxa"/>
            <w:tcBorders>
              <w:top w:val="nil"/>
            </w:tcBorders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ascii="Open Sans" w:hAnsi="Open Sans"/>
                <w:color w:val="808080"/>
                <w:sz w:val="24"/>
                <w:szCs w:val="24"/>
              </w:rPr>
              <w:t>800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left"/>
              <w:rPr/>
            </w:pPr>
            <w:r>
              <w:rPr>
                <w:rFonts w:ascii="Open Sans" w:hAnsi="Open Sans"/>
                <w:b w:val="false"/>
                <w:bCs w:val="false"/>
                <w:color w:val="666666"/>
                <w:sz w:val="24"/>
                <w:szCs w:val="24"/>
              </w:rPr>
              <w:t>HydroDelux</w:t>
            </w:r>
          </w:p>
        </w:tc>
        <w:tc>
          <w:tcPr>
            <w:tcW w:w="3975" w:type="dxa"/>
            <w:tcBorders>
              <w:top w:val="nil"/>
            </w:tcBorders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ascii="Open Sans" w:hAnsi="Open Sans"/>
                <w:color w:val="808080"/>
                <w:sz w:val="24"/>
                <w:szCs w:val="24"/>
              </w:rPr>
              <w:t xml:space="preserve">780 </w:t>
            </w:r>
            <w:r>
              <w:rPr>
                <w:rFonts w:ascii="Open Sans" w:hAnsi="Open Sans"/>
                <w:color w:val="808080"/>
                <w:sz w:val="24"/>
                <w:szCs w:val="24"/>
              </w:rPr>
              <w:t>zł</w:t>
            </w:r>
          </w:p>
        </w:tc>
      </w:tr>
      <w:tr>
        <w:trPr/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rPr/>
            </w:pPr>
            <w:r>
              <w:rPr>
                <w:rFonts w:cs="Open Sans" w:ascii="Open Sans" w:hAnsi="Open Sans"/>
                <w:b/>
                <w:bCs/>
                <w:color w:val="707576"/>
                <w:sz w:val="28"/>
                <w:szCs w:val="28"/>
              </w:rPr>
              <w:t>LIPOLIZA INIEKCYJNA</w:t>
            </w:r>
          </w:p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/>
                <w:bCs/>
                <w:color w:val="707576"/>
                <w:sz w:val="24"/>
                <w:szCs w:val="24"/>
              </w:rPr>
              <w:t>(Revilal Celluform)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left"/>
              <w:rPr>
                <w:rFonts w:ascii="Open Sans" w:hAnsi="Open Sans" w:cs="Open Sans"/>
                <w:b w:val="false"/>
                <w:b w:val="false"/>
                <w:bCs w:val="false"/>
                <w:i/>
                <w:i/>
                <w:iCs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podbródek (10 ml)</w:t>
            </w:r>
          </w:p>
        </w:tc>
        <w:tc>
          <w:tcPr>
            <w:tcW w:w="3975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i/>
                <w:iCs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450 zł</w:t>
            </w:r>
          </w:p>
        </w:tc>
      </w:tr>
      <w:tr>
        <w:trPr/>
        <w:tc>
          <w:tcPr>
            <w:tcW w:w="7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left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pośladki lub bryczesy (20 ml)</w:t>
            </w:r>
          </w:p>
        </w:tc>
        <w:tc>
          <w:tcPr>
            <w:tcW w:w="3975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700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left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brzuch (30 ml)</w:t>
            </w:r>
          </w:p>
        </w:tc>
        <w:tc>
          <w:tcPr>
            <w:tcW w:w="3975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1 000 zł</w:t>
            </w:r>
          </w:p>
        </w:tc>
      </w:tr>
      <w:tr>
        <w:trPr/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rPr/>
            </w:pPr>
            <w:r>
              <w:rPr>
                <w:rFonts w:cs="Open Sans" w:ascii="Open Sans" w:hAnsi="Open Sans"/>
                <w:b/>
                <w:bCs/>
                <w:color w:val="707576"/>
                <w:sz w:val="28"/>
                <w:szCs w:val="28"/>
              </w:rPr>
              <w:t>NICI PDO</w:t>
            </w:r>
          </w:p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rPr>
                <w:rFonts w:ascii="Open Sans" w:hAnsi="Open Sans" w:cs="Open Sans"/>
                <w:i/>
                <w:i/>
                <w:iCs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/>
                <w:bCs/>
                <w:color w:val="707576"/>
                <w:sz w:val="24"/>
                <w:szCs w:val="24"/>
              </w:rPr>
              <w:t>(First Barb 4D)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left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3 - 4 nici PDO pod oczy</w:t>
            </w:r>
          </w:p>
        </w:tc>
        <w:tc>
          <w:tcPr>
            <w:tcW w:w="3975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500 zł</w:t>
            </w:r>
          </w:p>
        </w:tc>
      </w:tr>
      <w:tr>
        <w:trPr/>
        <w:tc>
          <w:tcPr>
            <w:tcW w:w="7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left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4 nici First Barb</w:t>
            </w:r>
          </w:p>
        </w:tc>
        <w:tc>
          <w:tcPr>
            <w:tcW w:w="3975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2 500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left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3 nici First Barb</w:t>
            </w:r>
          </w:p>
        </w:tc>
        <w:tc>
          <w:tcPr>
            <w:tcW w:w="3975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1 900 zł</w:t>
            </w:r>
          </w:p>
        </w:tc>
      </w:tr>
      <w:tr>
        <w:trPr/>
        <w:tc>
          <w:tcPr>
            <w:tcW w:w="7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left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2 nici First Barb</w:t>
            </w:r>
          </w:p>
        </w:tc>
        <w:tc>
          <w:tcPr>
            <w:tcW w:w="3975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1 500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left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1 nić First Barb</w:t>
            </w:r>
          </w:p>
        </w:tc>
        <w:tc>
          <w:tcPr>
            <w:tcW w:w="3975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1 200 zł</w:t>
            </w:r>
          </w:p>
        </w:tc>
      </w:tr>
      <w:tr>
        <w:trPr/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rPr/>
            </w:pPr>
            <w:r>
              <w:rPr>
                <w:rFonts w:cs="Open Sans" w:ascii="Open Sans" w:hAnsi="Open Sans"/>
                <w:b/>
                <w:bCs/>
                <w:color w:val="707576"/>
                <w:sz w:val="28"/>
                <w:szCs w:val="28"/>
              </w:rPr>
              <w:t xml:space="preserve">WYPEŁNIACZE </w:t>
            </w:r>
            <w:r>
              <w:rPr>
                <w:rFonts w:cs="Open Sans" w:ascii="Open Sans" w:hAnsi="Open Sans"/>
                <w:b/>
                <w:bCs/>
                <w:color w:val="707576"/>
                <w:sz w:val="24"/>
                <w:szCs w:val="24"/>
              </w:rPr>
              <w:t>(Neuvia, Teosyal)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left"/>
              <w:rPr/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 xml:space="preserve">mesoLIFT twarzy </w:t>
              <w:br/>
              <w:t>kwasem hialuronowym nieusieciowanym (5 ml)</w:t>
            </w:r>
          </w:p>
        </w:tc>
        <w:tc>
          <w:tcPr>
            <w:tcW w:w="3975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1 400 zł</w:t>
            </w:r>
          </w:p>
        </w:tc>
      </w:tr>
      <w:tr>
        <w:trPr/>
        <w:tc>
          <w:tcPr>
            <w:tcW w:w="7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left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korekcja zmarszczek (1 ml)</w:t>
            </w:r>
          </w:p>
        </w:tc>
        <w:tc>
          <w:tcPr>
            <w:tcW w:w="3975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900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left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korekcja, modelowanie, nawilżanie ust (1 ml)</w:t>
            </w:r>
          </w:p>
        </w:tc>
        <w:tc>
          <w:tcPr>
            <w:tcW w:w="3975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900 zł</w:t>
            </w:r>
          </w:p>
        </w:tc>
      </w:tr>
      <w:tr>
        <w:trPr/>
        <w:tc>
          <w:tcPr>
            <w:tcW w:w="7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left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korekcja nosa (1 ml)</w:t>
            </w:r>
          </w:p>
        </w:tc>
        <w:tc>
          <w:tcPr>
            <w:tcW w:w="3975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900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left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wolumetria twarzy (2 ml)</w:t>
            </w:r>
          </w:p>
        </w:tc>
        <w:tc>
          <w:tcPr>
            <w:tcW w:w="3975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1 700 zł</w:t>
            </w:r>
          </w:p>
        </w:tc>
      </w:tr>
      <w:tr>
        <w:trPr/>
        <w:tc>
          <w:tcPr>
            <w:tcW w:w="7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left"/>
              <w:rPr/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korekcja blizn np. potrądzikowych (1 ml)</w:t>
            </w:r>
          </w:p>
        </w:tc>
        <w:tc>
          <w:tcPr>
            <w:tcW w:w="3975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900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8"/>
                <w:szCs w:val="28"/>
              </w:rPr>
            </w:pPr>
            <w:r>
              <w:rPr>
                <w:rFonts w:cs="Open Sans" w:ascii="Open Sans" w:hAnsi="Open Sans"/>
                <w:b/>
                <w:bCs/>
                <w:color w:val="707576"/>
                <w:sz w:val="28"/>
                <w:szCs w:val="28"/>
              </w:rPr>
              <w:t>BOTULINA</w:t>
            </w:r>
          </w:p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/>
                <w:bCs/>
                <w:color w:val="707576"/>
                <w:sz w:val="24"/>
                <w:szCs w:val="24"/>
              </w:rPr>
              <w:t>(Azzalure, Botox)</w:t>
            </w:r>
          </w:p>
        </w:tc>
      </w:tr>
      <w:tr>
        <w:trPr/>
        <w:tc>
          <w:tcPr>
            <w:tcW w:w="7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left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(1 okolica)</w:t>
            </w:r>
          </w:p>
        </w:tc>
        <w:tc>
          <w:tcPr>
            <w:tcW w:w="3975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 xml:space="preserve"> </w:t>
            </w: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550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left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(2 okolice)</w:t>
            </w:r>
          </w:p>
        </w:tc>
        <w:tc>
          <w:tcPr>
            <w:tcW w:w="3975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1000 zł</w:t>
            </w:r>
          </w:p>
        </w:tc>
      </w:tr>
      <w:tr>
        <w:trPr/>
        <w:tc>
          <w:tcPr>
            <w:tcW w:w="7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left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(3 okolice)</w:t>
            </w:r>
          </w:p>
        </w:tc>
        <w:tc>
          <w:tcPr>
            <w:tcW w:w="3975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1 350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left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Bruksizm</w:t>
            </w:r>
          </w:p>
        </w:tc>
        <w:tc>
          <w:tcPr>
            <w:tcW w:w="3975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40" w:before="40" w:after="0"/>
              <w:ind w:left="0" w:right="0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 xml:space="preserve"> </w:t>
            </w: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Od 900 zł</w:t>
            </w:r>
          </w:p>
        </w:tc>
      </w:tr>
    </w:tbl>
    <w:p>
      <w:pPr>
        <w:pStyle w:val="Normal"/>
        <w:rPr>
          <w:b/>
          <w:b/>
          <w:bCs/>
          <w:color w:val="707576"/>
          <w:sz w:val="32"/>
          <w:szCs w:val="32"/>
        </w:rPr>
      </w:pPr>
      <w:r>
        <w:rPr>
          <w:b/>
          <w:bCs/>
          <w:color w:val="707576"/>
          <w:sz w:val="32"/>
          <w:szCs w:val="32"/>
        </w:rPr>
      </w:r>
    </w:p>
    <w:tbl>
      <w:tblPr>
        <w:tblStyle w:val="Zwykatabela1"/>
        <w:tblW w:w="11910" w:type="dxa"/>
        <w:jc w:val="left"/>
        <w:tblInd w:w="924" w:type="dxa"/>
        <w:tblCellMar>
          <w:top w:w="0" w:type="dxa"/>
          <w:left w:w="4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74"/>
        <w:gridCol w:w="4035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09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jc w:val="center"/>
              <w:rPr/>
            </w:pPr>
            <w:r>
              <w:rPr>
                <w:rFonts w:cs="Open Sans" w:ascii="Open Sans" w:hAnsi="Open Sans"/>
                <w:b/>
                <w:bCs/>
                <w:color w:val="707576"/>
                <w:sz w:val="28"/>
                <w:szCs w:val="28"/>
              </w:rPr>
              <w:t xml:space="preserve">GINEKOLOGIA OGÓLNA </w:t>
            </w:r>
          </w:p>
        </w:tc>
      </w:tr>
      <w:tr>
        <w:trPr/>
        <w:tc>
          <w:tcPr>
            <w:tcW w:w="7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porada medyczna</w:t>
            </w:r>
          </w:p>
        </w:tc>
        <w:tc>
          <w:tcPr>
            <w:tcW w:w="4035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230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system antykoncepcyjny MIRENA</w:t>
            </w:r>
          </w:p>
        </w:tc>
        <w:tc>
          <w:tcPr>
            <w:tcW w:w="4035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1 380 zł</w:t>
            </w:r>
          </w:p>
        </w:tc>
      </w:tr>
      <w:tr>
        <w:trPr/>
        <w:tc>
          <w:tcPr>
            <w:tcW w:w="7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implanty podskórne IMPLANON</w:t>
            </w:r>
          </w:p>
        </w:tc>
        <w:tc>
          <w:tcPr>
            <w:tcW w:w="4035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1 500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usunięcie implantu</w:t>
            </w:r>
          </w:p>
        </w:tc>
        <w:tc>
          <w:tcPr>
            <w:tcW w:w="4035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290 zł</w:t>
            </w:r>
          </w:p>
        </w:tc>
      </w:tr>
      <w:tr>
        <w:trPr/>
        <w:tc>
          <w:tcPr>
            <w:tcW w:w="7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wkładka wewnątrzmaciczna</w:t>
            </w:r>
          </w:p>
        </w:tc>
        <w:tc>
          <w:tcPr>
            <w:tcW w:w="4035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bookmarkStart w:id="0" w:name="__DdeLink__1171_105910328"/>
            <w:bookmarkEnd w:id="0"/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520 zł</w:t>
            </w:r>
          </w:p>
        </w:tc>
      </w:tr>
      <w:tr>
        <w:trPr/>
        <w:tc>
          <w:tcPr>
            <w:tcW w:w="7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rPr/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 xml:space="preserve">Wyjęcie wkładki </w:t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200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terapia nadżerek metodą laserową</w:t>
            </w:r>
          </w:p>
        </w:tc>
        <w:tc>
          <w:tcPr>
            <w:tcW w:w="4035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od 800 zł</w:t>
            </w:r>
          </w:p>
        </w:tc>
      </w:tr>
      <w:tr>
        <w:trPr/>
        <w:tc>
          <w:tcPr>
            <w:tcW w:w="7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badanie cytologiczne</w:t>
            </w:r>
          </w:p>
        </w:tc>
        <w:tc>
          <w:tcPr>
            <w:tcW w:w="4035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 xml:space="preserve"> </w:t>
            </w: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70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badanie bakteriologiczne</w:t>
            </w:r>
          </w:p>
        </w:tc>
        <w:tc>
          <w:tcPr>
            <w:tcW w:w="4035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45zł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rPr>
                <w:rFonts w:ascii="Open Sans" w:hAnsi="Open Sans"/>
                <w:color w:val="808080"/>
                <w:sz w:val="24"/>
                <w:szCs w:val="24"/>
              </w:rPr>
            </w:pPr>
            <w:r>
              <w:rPr>
                <w:rFonts w:ascii="Open Sans" w:hAnsi="Open Sans"/>
                <w:b w:val="false"/>
                <w:bCs w:val="false"/>
                <w:color w:val="808080"/>
                <w:sz w:val="24"/>
                <w:szCs w:val="24"/>
              </w:rPr>
              <w:t>badanie ogólne ginekologiczne</w:t>
            </w:r>
          </w:p>
        </w:tc>
        <w:tc>
          <w:tcPr>
            <w:tcW w:w="4035" w:type="dxa"/>
            <w:tcBorders>
              <w:top w:val="nil"/>
            </w:tcBorders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Open Sans" w:hAnsi="Open Sans"/>
                <w:color w:val="808080"/>
                <w:sz w:val="24"/>
                <w:szCs w:val="24"/>
              </w:rPr>
              <w:t>230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09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Open Sans" w:hAnsi="Open Sans" w:cs="Open Sans"/>
                <w:color w:val="707576"/>
                <w:sz w:val="28"/>
                <w:szCs w:val="28"/>
              </w:rPr>
            </w:pPr>
            <w:r>
              <w:rPr>
                <w:rFonts w:cs="Open Sans" w:ascii="Open Sans" w:hAnsi="Open Sans"/>
                <w:b/>
                <w:bCs/>
                <w:color w:val="707576"/>
                <w:sz w:val="28"/>
                <w:szCs w:val="28"/>
              </w:rPr>
              <w:t>GINEKOLOGIA LASEROWA – FOTONA Spectro SP</w:t>
            </w:r>
          </w:p>
        </w:tc>
      </w:tr>
      <w:tr>
        <w:trPr/>
        <w:tc>
          <w:tcPr>
            <w:tcW w:w="7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obkurczanie warg sromowych</w:t>
            </w:r>
          </w:p>
        </w:tc>
        <w:tc>
          <w:tcPr>
            <w:tcW w:w="4035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1 500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laserowa kosmetyka blizn poporodowych</w:t>
              <w:br/>
              <w:t>(w tym po cięciu cesarskim)</w:t>
            </w:r>
          </w:p>
        </w:tc>
        <w:tc>
          <w:tcPr>
            <w:tcW w:w="4035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od 750  zł</w:t>
            </w:r>
          </w:p>
        </w:tc>
      </w:tr>
      <w:tr>
        <w:trPr/>
        <w:tc>
          <w:tcPr>
            <w:tcW w:w="7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rPr/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laserowe leczenie nietrzymania moczu INCONTILASE pierwszy zabieg</w:t>
            </w:r>
          </w:p>
        </w:tc>
        <w:tc>
          <w:tcPr>
            <w:tcW w:w="4035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bookmarkStart w:id="1" w:name="__DdeLink__1129_851187663"/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2 70</w:t>
            </w:r>
            <w:bookmarkEnd w:id="1"/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0 zł</w:t>
            </w:r>
          </w:p>
        </w:tc>
      </w:tr>
      <w:tr>
        <w:trPr/>
        <w:tc>
          <w:tcPr>
            <w:tcW w:w="7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rPr/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laserowe leczenie nietrzymania moczu INCONTILASE d zabieg</w:t>
            </w:r>
          </w:p>
        </w:tc>
        <w:tc>
          <w:tcPr>
            <w:tcW w:w="4035" w:type="dxa"/>
            <w:tcBorders>
              <w:top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1800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laserowe obkurczanie dróg rodnych INTIMALASE</w:t>
            </w:r>
          </w:p>
        </w:tc>
        <w:tc>
          <w:tcPr>
            <w:tcW w:w="4035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od 2 700 zł</w:t>
            </w:r>
          </w:p>
        </w:tc>
      </w:tr>
      <w:tr>
        <w:trPr/>
        <w:tc>
          <w:tcPr>
            <w:tcW w:w="7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laserowe usuwanie polipów</w:t>
            </w:r>
          </w:p>
        </w:tc>
        <w:tc>
          <w:tcPr>
            <w:tcW w:w="4035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Od 520 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laserowe usuwanie brodawek</w:t>
            </w:r>
          </w:p>
        </w:tc>
        <w:tc>
          <w:tcPr>
            <w:tcW w:w="4035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Od 290  zł</w:t>
            </w:r>
          </w:p>
        </w:tc>
      </w:tr>
      <w:tr>
        <w:trPr/>
        <w:tc>
          <w:tcPr>
            <w:tcW w:w="78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laserowe usuwanie kłykcin</w:t>
            </w:r>
          </w:p>
        </w:tc>
        <w:tc>
          <w:tcPr>
            <w:tcW w:w="4035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od 750  zł</w:t>
            </w:r>
          </w:p>
        </w:tc>
      </w:tr>
    </w:tbl>
    <w:p>
      <w:pPr>
        <w:pStyle w:val="Normal"/>
        <w:jc w:val="center"/>
        <w:rPr>
          <w:b/>
          <w:b/>
          <w:bCs/>
          <w:color w:val="707576"/>
          <w:sz w:val="32"/>
          <w:szCs w:val="32"/>
        </w:rPr>
      </w:pPr>
      <w:r>
        <w:rPr>
          <w:b/>
          <w:bCs/>
          <w:color w:val="707576"/>
          <w:sz w:val="32"/>
          <w:szCs w:val="32"/>
        </w:rPr>
      </w:r>
    </w:p>
    <w:p>
      <w:pPr>
        <w:pStyle w:val="Normal"/>
        <w:jc w:val="center"/>
        <w:rPr>
          <w:b/>
          <w:b/>
          <w:bCs/>
          <w:color w:val="707576"/>
          <w:sz w:val="32"/>
          <w:szCs w:val="32"/>
        </w:rPr>
      </w:pPr>
      <w:r>
        <w:rPr>
          <w:b/>
          <w:bCs/>
          <w:color w:val="707576"/>
          <w:sz w:val="32"/>
          <w:szCs w:val="32"/>
        </w:rPr>
      </w:r>
    </w:p>
    <w:tbl>
      <w:tblPr>
        <w:tblStyle w:val="Zwykatabela1"/>
        <w:tblW w:w="11955" w:type="dxa"/>
        <w:jc w:val="left"/>
        <w:tblInd w:w="910" w:type="dxa"/>
        <w:tblCellMar>
          <w:top w:w="0" w:type="dxa"/>
          <w:left w:w="4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74"/>
        <w:gridCol w:w="43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tabs>
                <w:tab w:val="right" w:pos="1080" w:leader="none"/>
              </w:tabs>
              <w:spacing w:lineRule="auto" w:line="240" w:before="40" w:after="0"/>
              <w:jc w:val="center"/>
              <w:rPr>
                <w:rFonts w:ascii="Open Sans" w:hAnsi="Open Sans" w:cs="Open Sans"/>
                <w:color w:val="707576"/>
                <w:sz w:val="36"/>
                <w:szCs w:val="36"/>
              </w:rPr>
            </w:pPr>
            <w:r>
              <w:rPr>
                <w:rFonts w:cs="Open Sans" w:ascii="Open Sans" w:hAnsi="Open Sans"/>
                <w:b/>
                <w:bCs/>
                <w:color w:val="707576"/>
                <w:sz w:val="36"/>
                <w:szCs w:val="36"/>
              </w:rPr>
              <w:t>LARYNGOLOGIA LASEROWA – FOTONA Spectro SP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tabs>
                <w:tab w:val="right" w:pos="1080" w:leader="none"/>
              </w:tabs>
              <w:spacing w:lineRule="auto" w:line="240" w:before="40" w:after="0"/>
              <w:jc w:val="center"/>
              <w:rPr>
                <w:rFonts w:ascii="Open Sans" w:hAnsi="Open Sans" w:cs="Open Sans"/>
                <w:color w:val="707576"/>
                <w:sz w:val="28"/>
                <w:szCs w:val="28"/>
              </w:rPr>
            </w:pPr>
            <w:r>
              <w:rPr>
                <w:rFonts w:cs="Open Sans" w:ascii="Open Sans" w:hAnsi="Open Sans"/>
                <w:b/>
                <w:bCs/>
                <w:color w:val="707576"/>
                <w:sz w:val="28"/>
                <w:szCs w:val="28"/>
              </w:rPr>
              <w:t>LECZENIE CHRAPANIA</w:t>
            </w:r>
          </w:p>
        </w:tc>
      </w:tr>
      <w:tr>
        <w:trPr/>
        <w:tc>
          <w:tcPr>
            <w:tcW w:w="75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tabs>
                <w:tab w:val="right" w:pos="1080" w:leader="none"/>
              </w:tabs>
              <w:spacing w:lineRule="auto" w:line="240" w:before="40" w:after="0"/>
              <w:rPr>
                <w:rFonts w:ascii="Open Sans" w:hAnsi="Open Sans" w:cs="Open Sans"/>
                <w:b w:val="false"/>
                <w:b w:val="false"/>
                <w:bCs w:val="false"/>
                <w:color w:val="707576"/>
                <w:sz w:val="24"/>
                <w:szCs w:val="24"/>
              </w:rPr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1 zabieg</w:t>
            </w:r>
          </w:p>
        </w:tc>
        <w:tc>
          <w:tcPr>
            <w:tcW w:w="4380" w:type="dxa"/>
            <w:tcBorders/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tabs>
                <w:tab w:val="right" w:pos="1080" w:leader="none"/>
              </w:tabs>
              <w:spacing w:lineRule="auto" w:line="240" w:before="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750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tabs>
                <w:tab w:val="right" w:pos="1080" w:leader="none"/>
              </w:tabs>
              <w:spacing w:lineRule="auto" w:line="240" w:before="40" w:after="0"/>
              <w:rPr/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3 zabiegi</w:t>
            </w:r>
          </w:p>
        </w:tc>
        <w:tc>
          <w:tcPr>
            <w:tcW w:w="4380" w:type="dxa"/>
            <w:tcBorders/>
            <w:shd w:color="auto" w:fill="F2F2F2" w:themeFill="background1" w:themeFillShade="f2" w:val="clear"/>
            <w:tcMar>
              <w:left w:w="43" w:type="dxa"/>
            </w:tcMar>
            <w:vAlign w:val="center"/>
          </w:tcPr>
          <w:p>
            <w:pPr>
              <w:pStyle w:val="Normal"/>
              <w:tabs>
                <w:tab w:val="right" w:pos="1080" w:leader="none"/>
              </w:tabs>
              <w:spacing w:lineRule="auto" w:line="240" w:before="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1 840 zł</w:t>
            </w:r>
          </w:p>
        </w:tc>
      </w:tr>
    </w:tbl>
    <w:p>
      <w:pPr>
        <w:pStyle w:val="Normal"/>
        <w:spacing w:before="0" w:after="200"/>
        <w:jc w:val="center"/>
        <w:rPr>
          <w:b/>
          <w:b/>
          <w:bCs/>
          <w:i/>
          <w:i/>
          <w:iCs/>
          <w:color w:val="707576"/>
          <w:sz w:val="20"/>
          <w:szCs w:val="20"/>
        </w:rPr>
      </w:pPr>
      <w:r>
        <w:rPr/>
      </w:r>
    </w:p>
    <w:tbl>
      <w:tblPr>
        <w:tblStyle w:val="Zwykatabela1"/>
        <w:tblW w:w="11955" w:type="dxa"/>
        <w:jc w:val="left"/>
        <w:tblInd w:w="920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74"/>
        <w:gridCol w:w="4381"/>
      </w:tblGrid>
      <w:tr>
        <w:trPr/>
        <w:tc>
          <w:tcPr>
            <w:tcW w:w="11955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40" w:after="0"/>
              <w:jc w:val="center"/>
              <w:rPr/>
            </w:pPr>
            <w:r>
              <w:rPr>
                <w:rFonts w:cs="Open Sans" w:ascii="Open Sans" w:hAnsi="Open Sans"/>
                <w:b/>
                <w:bCs/>
                <w:color w:val="707576"/>
                <w:sz w:val="28"/>
                <w:szCs w:val="28"/>
              </w:rPr>
              <w:t>HIFU SONOQUEEN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40" w:after="0"/>
              <w:rPr/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oczy</w:t>
            </w:r>
          </w:p>
        </w:tc>
        <w:tc>
          <w:tcPr>
            <w:tcW w:w="4381" w:type="dxa"/>
            <w:tcBorders/>
            <w:shd w:color="auto" w:fill="F2F2F2" w:themeFill="background1" w:themeFillShade="f2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od  900 zł</w:t>
            </w:r>
          </w:p>
        </w:tc>
      </w:tr>
      <w:tr>
        <w:trPr/>
        <w:tc>
          <w:tcPr>
            <w:tcW w:w="75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40" w:after="0"/>
              <w:rPr/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policzki z linią żuchwy</w:t>
            </w:r>
          </w:p>
        </w:tc>
        <w:tc>
          <w:tcPr>
            <w:tcW w:w="4381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</w:t>
            </w: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 xml:space="preserve">d 1 </w:t>
            </w: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700</w:t>
            </w: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 xml:space="preserve">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40" w:after="0"/>
              <w:rPr/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podbródek</w:t>
            </w:r>
          </w:p>
        </w:tc>
        <w:tc>
          <w:tcPr>
            <w:tcW w:w="4381" w:type="dxa"/>
            <w:tcBorders/>
            <w:shd w:color="auto" w:fill="F2F2F2" w:themeFill="background1" w:themeFillShade="f2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</w:t>
            </w: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d 900 zł</w:t>
            </w:r>
          </w:p>
        </w:tc>
      </w:tr>
      <w:tr>
        <w:trPr/>
        <w:tc>
          <w:tcPr>
            <w:tcW w:w="75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40" w:after="0"/>
              <w:rPr/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cała twarz (oczy + policzki + podbródek)</w:t>
            </w:r>
          </w:p>
        </w:tc>
        <w:tc>
          <w:tcPr>
            <w:tcW w:w="4381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</w:t>
            </w: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d 2 900 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40" w:after="0"/>
              <w:rPr/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szyja</w:t>
            </w:r>
          </w:p>
        </w:tc>
        <w:tc>
          <w:tcPr>
            <w:tcW w:w="4381" w:type="dxa"/>
            <w:tcBorders/>
            <w:shd w:color="auto" w:fill="F2F2F2" w:themeFill="background1" w:themeFillShade="f2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</w:t>
            </w: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 xml:space="preserve">d 1 </w:t>
            </w: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3</w:t>
            </w: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00  zł</w:t>
            </w:r>
          </w:p>
        </w:tc>
      </w:tr>
      <w:tr>
        <w:trPr/>
        <w:tc>
          <w:tcPr>
            <w:tcW w:w="75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40" w:after="0"/>
              <w:rPr/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szyja + podbródek</w:t>
            </w:r>
          </w:p>
        </w:tc>
        <w:tc>
          <w:tcPr>
            <w:tcW w:w="4381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</w:t>
            </w: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 xml:space="preserve">d 1 </w:t>
            </w: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9</w:t>
            </w: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00  zł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40" w:after="0"/>
              <w:rPr/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dekolt</w:t>
            </w:r>
          </w:p>
        </w:tc>
        <w:tc>
          <w:tcPr>
            <w:tcW w:w="4381" w:type="dxa"/>
            <w:tcBorders/>
            <w:shd w:color="auto" w:fill="F2F2F2" w:themeFill="background1" w:themeFillShade="f2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</w:t>
            </w: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d 1</w:t>
            </w: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300</w:t>
            </w: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 xml:space="preserve"> zł</w:t>
            </w:r>
          </w:p>
        </w:tc>
      </w:tr>
      <w:tr>
        <w:trPr/>
        <w:tc>
          <w:tcPr>
            <w:tcW w:w="75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40" w:after="0"/>
              <w:rPr/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ramiona (tzw. pelikanki)</w:t>
            </w:r>
          </w:p>
        </w:tc>
        <w:tc>
          <w:tcPr>
            <w:tcW w:w="4381" w:type="dxa"/>
            <w:tcBorders/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4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</w:t>
            </w: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d 2 800  zł</w:t>
            </w:r>
          </w:p>
        </w:tc>
      </w:tr>
      <w:tr>
        <w:trPr>
          <w:trHeight w:val="40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40" w:after="0"/>
              <w:rPr/>
            </w:pPr>
            <w:r>
              <w:rPr>
                <w:rFonts w:cs="Open Sans" w:ascii="Open Sans" w:hAnsi="Open Sans"/>
                <w:b w:val="false"/>
                <w:bCs w:val="false"/>
                <w:color w:val="707576"/>
                <w:sz w:val="24"/>
                <w:szCs w:val="24"/>
              </w:rPr>
              <w:t>brzuch</w:t>
            </w:r>
          </w:p>
        </w:tc>
        <w:tc>
          <w:tcPr>
            <w:tcW w:w="4381" w:type="dxa"/>
            <w:tcBorders/>
            <w:shd w:color="auto" w:fill="F2F2F2" w:themeFill="background1" w:themeFillShade="f2" w:val="clear"/>
            <w:tcMar>
              <w:left w:w="53" w:type="dxa"/>
            </w:tcMar>
            <w:vAlign w:val="center"/>
          </w:tcPr>
          <w:p>
            <w:pPr>
              <w:pStyle w:val="Normal"/>
              <w:spacing w:lineRule="auto" w:line="240" w:before="4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o</w:t>
            </w:r>
            <w:r>
              <w:rPr>
                <w:rFonts w:cs="Open Sans" w:ascii="Open Sans" w:hAnsi="Open Sans"/>
                <w:color w:val="707576"/>
                <w:sz w:val="24"/>
                <w:szCs w:val="24"/>
              </w:rPr>
              <w:t>d 3 500 zł</w:t>
            </w:r>
          </w:p>
        </w:tc>
      </w:tr>
    </w:tbl>
    <w:p>
      <w:pPr>
        <w:pStyle w:val="Normal"/>
        <w:spacing w:before="0" w:after="200"/>
        <w:jc w:val="center"/>
        <w:rPr>
          <w:b/>
          <w:b/>
          <w:bCs/>
          <w:i/>
          <w:i/>
          <w:iCs/>
          <w:color w:val="707576"/>
          <w:sz w:val="20"/>
          <w:szCs w:val="20"/>
        </w:rPr>
      </w:pPr>
      <w:r>
        <w:rPr/>
      </w:r>
    </w:p>
    <w:p>
      <w:pPr>
        <w:pStyle w:val="Normal"/>
        <w:spacing w:before="0" w:after="200"/>
        <w:jc w:val="center"/>
        <w:rPr>
          <w:b/>
          <w:b/>
          <w:bCs/>
          <w:i/>
          <w:i/>
          <w:iCs/>
          <w:color w:val="707576"/>
          <w:sz w:val="20"/>
          <w:szCs w:val="20"/>
        </w:rPr>
      </w:pPr>
      <w:r>
        <w:rPr/>
      </w:r>
    </w:p>
    <w:p>
      <w:pPr>
        <w:pStyle w:val="Normal"/>
        <w:spacing w:before="0" w:after="200"/>
        <w:jc w:val="center"/>
        <w:rPr>
          <w:b/>
          <w:b/>
          <w:bCs/>
          <w:i/>
          <w:i/>
          <w:iCs/>
          <w:color w:val="707576"/>
          <w:sz w:val="20"/>
          <w:szCs w:val="20"/>
        </w:rPr>
      </w:pPr>
      <w:r>
        <w:rPr/>
      </w:r>
    </w:p>
    <w:p>
      <w:pPr>
        <w:pStyle w:val="Normal"/>
        <w:spacing w:before="0" w:after="200"/>
        <w:jc w:val="center"/>
        <w:rPr>
          <w:b/>
          <w:b/>
          <w:bCs/>
          <w:i/>
          <w:i/>
          <w:iCs/>
          <w:color w:val="707576"/>
          <w:sz w:val="20"/>
          <w:szCs w:val="20"/>
        </w:rPr>
      </w:pPr>
      <w:r>
        <w:rPr/>
      </w:r>
    </w:p>
    <w:p>
      <w:pPr>
        <w:pStyle w:val="Normal"/>
        <w:spacing w:before="0" w:after="200"/>
        <w:jc w:val="center"/>
        <w:rPr>
          <w:b/>
          <w:b/>
          <w:bCs/>
          <w:i/>
          <w:i/>
          <w:iCs/>
          <w:color w:val="707576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8" w:right="1418" w:header="709" w:top="2268" w:footer="709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 Sans">
    <w:charset w:val="ee"/>
    <w:family w:val="roman"/>
    <w:pitch w:val="variable"/>
  </w:font>
  <w:font w:name="Open Sans"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36683806"/>
    </w:sdtPr>
    <w:sdtContent>
      <w:p>
        <w:pPr>
          <w:pStyle w:val="Stopka"/>
          <w:jc w:val="center"/>
          <w:rPr/>
        </w:pPr>
        <w:r>
          <w:rPr/>
          <mc:AlternateContent>
            <mc:Choice Requires="wpg">
              <w:drawing>
                <wp:inline distT="0" distB="0" distL="0" distR="0" wp14:anchorId="1BF13B0B">
                  <wp:extent cx="427355" cy="230505"/>
                  <wp:effectExtent l="0" t="0" r="0" b="0"/>
                  <wp:docPr id="1" name="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26600" cy="230040"/>
                          </a:xfrm>
                        </wpg:grpSpPr>
                        <wps:wsp>
                          <wps:cNvSpPr/>
                          <wps:spPr>
                            <a:xfrm>
                              <a:off x="0" y="38880"/>
                              <a:ext cx="426600" cy="19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18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18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Theme="minorHAnsi" w:cstheme="minorBidi" w:eastAsiaTheme="minorHAnsi" w:hAnsiTheme="minorHAnsi" w:ascii="Open Sans" w:hAnsi="Open Sans" w:eastAsia="Calibri" w:cs="Open Sans"/>
                                    <w:color w:val="70757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lIns="0" rIns="0" tIns="0" bIns="0" anchor="ctr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90720" y="0"/>
                              <a:ext cx="244440" cy="3672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45000" cy="36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03680" y="0"/>
                                <a:ext cx="37440" cy="36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199440" y="0"/>
                                <a:ext cx="45000" cy="36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hape_0" style="position:absolute;margin-left:0pt;margin-top:0pt;width:33.6pt;height:18.1pt" coordorigin="0,0" coordsize="672,362">
                  <v:rect id="shape_0" stroked="f" style="position:absolute;left:0;top:61;width:671;height:300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18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8"/>
                              <w:bCs w:val="false"/>
                              <w:iCs w:val="false"/>
                              <w:smallCaps w:val="false"/>
                              <w:caps w:val="false"/>
                              <w:rFonts w:asciiTheme="minorHAnsi" w:cstheme="minorBidi" w:eastAsiaTheme="minorHAnsi" w:hAnsiTheme="minorHAnsi" w:ascii="Open Sans" w:hAnsi="Open Sans" w:eastAsia="Calibri" w:cs="Open Sans"/>
                              <w:color w:val="707576"/>
                            </w:rPr>
                            <w:t>2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group id="shape_0" style="position:absolute;left:143;top:0;width:385;height:58">
                    <v:oval id="shape_0" fillcolor="#84a2c6" stroked="f" style="position:absolute;left:143;top:0;width:70;height:57">
                      <w10:wrap type="none"/>
                      <v:fill o:detectmouseclick="t" type="solid" color2="#7b5d39"/>
                      <v:stroke color="#3465a4" joinstyle="round" endcap="flat"/>
                    </v:oval>
                    <v:oval id="shape_0" fillcolor="#84a2c6" stroked="f" style="position:absolute;left:306;top:0;width:58;height:57">
                      <w10:wrap type="none"/>
                      <v:fill o:detectmouseclick="t" type="solid" color2="#7b5d39"/>
                      <v:stroke color="#3465a4" joinstyle="round" endcap="flat"/>
                    </v:oval>
                    <v:oval id="shape_0" fillcolor="#84a2c6" stroked="f" style="position:absolute;left:457;top:0;width:70;height:57">
                      <w10:wrap type="none"/>
                      <v:fill o:detectmouseclick="t" type="solid" color2="#7b5d39"/>
                      <v:stroke color="#3465a4" joinstyle="round" endcap="flat"/>
                    </v:oval>
                  </v:group>
                </v:group>
              </w:pict>
            </mc:Fallback>
          </mc:AlternateContent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427c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23443"/>
    <w:rPr>
      <w:color w:val="00000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23443"/>
    <w:rPr>
      <w:color w:val="00000A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52344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2344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342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Zwykatabela1">
    <w:name w:val="Plain Table 1"/>
    <w:basedOn w:val="Standardowy"/>
    <w:uiPriority w:val="41"/>
    <w:rsid w:val="0013427c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Application>LibreOffice/5.1.4.2$Windows_x86 LibreOffice_project/f99d75f39f1c57ebdd7ffc5f42867c12031db97a</Application>
  <Pages>14</Pages>
  <Words>1151</Words>
  <Characters>6015</Characters>
  <CharactersWithSpaces>6862</CharactersWithSpaces>
  <Paragraphs>358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2021-03-11T08:06:00Z</dcterms:created>
  <dc:creator>testy</dc:creator>
  <dc:description/>
  <dc:language>pl-PL</dc:language>
  <cp:lastModifiedBy/>
  <cp:lastPrinted>2022-11-02T10:49:17Z</cp:lastPrinted>
  <dcterms:modified xsi:type="dcterms:W3CDTF">2024-01-23T15:05:12Z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